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1949F4">
      <w:pPr>
        <w:pStyle w:val="1"/>
      </w:pPr>
      <w:r>
        <w:fldChar w:fldCharType="begin"/>
      </w:r>
      <w:r>
        <w:instrText>HYPERLINK "http://internet.garant.ru/document/redirect/20410871/0"</w:instrText>
      </w:r>
      <w:r>
        <w:fldChar w:fldCharType="separate"/>
      </w:r>
      <w:r>
        <w:rPr>
          <w:rStyle w:val="a4"/>
          <w:b w:val="0"/>
          <w:bCs w:val="0"/>
        </w:rPr>
        <w:t>Решение Череповецкой городской Думы Вологодской области от 29 октября</w:t>
      </w:r>
      <w:r>
        <w:rPr>
          <w:rStyle w:val="a4"/>
          <w:b w:val="0"/>
          <w:bCs w:val="0"/>
        </w:rPr>
        <w:t xml:space="preserve"> 2013 г. N 186 "Об установлении мер социальной помощи" (с изменениями и дополнениями)</w:t>
      </w:r>
      <w:r>
        <w:fldChar w:fldCharType="end"/>
      </w:r>
    </w:p>
    <w:p w:rsidR="00000000" w:rsidRDefault="001949F4">
      <w:pPr>
        <w:pStyle w:val="ab"/>
      </w:pPr>
      <w:r>
        <w:t>С изменениями и дополнениями от:</w:t>
      </w:r>
    </w:p>
    <w:p w:rsidR="00000000" w:rsidRDefault="001949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июня 2014 г., 27 марта 2020 г.</w:t>
      </w:r>
    </w:p>
    <w:p w:rsidR="00000000" w:rsidRDefault="001949F4"/>
    <w:p w:rsidR="00000000" w:rsidRDefault="001949F4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Уставом</w:t>
        </w:r>
      </w:hyperlink>
      <w:r>
        <w:t xml:space="preserve"> города Череповца Череповецкая городская </w:t>
      </w:r>
      <w:r>
        <w:t>Дума решила:</w:t>
      </w:r>
    </w:p>
    <w:p w:rsidR="00000000" w:rsidRDefault="001949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949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изменен. - </w:t>
      </w:r>
      <w:hyperlink r:id="rId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марта 2020 г. N 35</w:t>
      </w:r>
    </w:p>
    <w:p w:rsidR="00000000" w:rsidRDefault="001949F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949F4">
      <w:r>
        <w:t>1. Установить меры социальной помощи в виде предоставления единовременной социальной выплаты при приобретении жилого помещения работникам бюджетных учреждений здравоохранения Вологодской области, рас</w:t>
      </w:r>
      <w:r>
        <w:t>положенных на территории города Череповца.</w:t>
      </w:r>
    </w:p>
    <w:p w:rsidR="00000000" w:rsidRDefault="001949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1949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изменен. - </w:t>
      </w:r>
      <w:hyperlink r:id="rId1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марта 2020 г. N 35</w:t>
      </w:r>
    </w:p>
    <w:p w:rsidR="00000000" w:rsidRDefault="001949F4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949F4">
      <w:r>
        <w:t>2. Единовременная социальная выплата устанавливается в размере 500 000 рублей.</w:t>
      </w:r>
    </w:p>
    <w:p w:rsidR="00000000" w:rsidRDefault="001949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949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1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марта 2020 г. N 35</w:t>
      </w:r>
    </w:p>
    <w:p w:rsidR="00000000" w:rsidRDefault="001949F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949F4">
      <w:r>
        <w:t>3. Мэрии города внести соответствующие изменения в порядок предоставления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работникам бюджетных у</w:t>
      </w:r>
      <w:r>
        <w:t>чреждений здравоохранения Вологодской области, расположенных на территории города Череповца.</w:t>
      </w:r>
    </w:p>
    <w:p w:rsidR="00000000" w:rsidRDefault="001949F4">
      <w:bookmarkStart w:id="4" w:name="sub_4"/>
      <w:r>
        <w:t>4. Контроль за выполнением настоящего решения возложить на постоянную комиссию Череповецкой городской Думы по социальной политике.</w:t>
      </w:r>
    </w:p>
    <w:p w:rsidR="00000000" w:rsidRDefault="001949F4">
      <w:bookmarkStart w:id="5" w:name="sub_5"/>
      <w:bookmarkEnd w:id="4"/>
      <w:r>
        <w:t>5. Настоящее реше</w:t>
      </w:r>
      <w:r>
        <w:t xml:space="preserve">ние подлежит </w:t>
      </w:r>
      <w:hyperlink r:id="rId15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000000" w:rsidRDefault="001949F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949F4">
            <w:pPr>
              <w:pStyle w:val="ac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949F4">
            <w:pPr>
              <w:pStyle w:val="aa"/>
              <w:jc w:val="right"/>
            </w:pPr>
            <w:r>
              <w:t>Ю.А. Кузин</w:t>
            </w:r>
          </w:p>
        </w:tc>
      </w:tr>
    </w:tbl>
    <w:p w:rsidR="001949F4" w:rsidRDefault="001949F4"/>
    <w:sectPr w:rsidR="001949F4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9F4" w:rsidRDefault="001949F4">
      <w:r>
        <w:separator/>
      </w:r>
    </w:p>
  </w:endnote>
  <w:endnote w:type="continuationSeparator" w:id="0">
    <w:p w:rsidR="001949F4" w:rsidRDefault="001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949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C39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39FD">
            <w:rPr>
              <w:rFonts w:ascii="Times New Roman" w:hAnsi="Times New Roman" w:cs="Times New Roman"/>
              <w:noProof/>
              <w:sz w:val="20"/>
              <w:szCs w:val="20"/>
            </w:rPr>
            <w:t>27.10.2020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49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49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39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39F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C39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39F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9F4" w:rsidRDefault="001949F4">
      <w:r>
        <w:separator/>
      </w:r>
    </w:p>
  </w:footnote>
  <w:footnote w:type="continuationSeparator" w:id="0">
    <w:p w:rsidR="001949F4" w:rsidRDefault="0019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49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Череповецкой городской Думы Вологодской области от 29 октября 2013 г. N 186 "Об установлении мер…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FD"/>
    <w:rsid w:val="001949F4"/>
    <w:rsid w:val="00C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AF59B-9D3E-4970-AC64-89EBAE5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35400/1000" TargetMode="External"/><Relationship Id="rId13" Type="http://schemas.openxmlformats.org/officeDocument/2006/relationships/hyperlink" Target="http://internet.garant.ru/document/redirect/73849790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35734272/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849790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410872/1" TargetMode="External"/><Relationship Id="rId10" Type="http://schemas.openxmlformats.org/officeDocument/2006/relationships/hyperlink" Target="http://internet.garant.ru/document/redirect/35734272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849790/1" TargetMode="External"/><Relationship Id="rId14" Type="http://schemas.openxmlformats.org/officeDocument/2006/relationships/hyperlink" Target="http://internet.garant.ru/document/redirect/3573427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2020-10-27T06:46:00Z</dcterms:created>
  <dcterms:modified xsi:type="dcterms:W3CDTF">2020-10-27T06:46:00Z</dcterms:modified>
</cp:coreProperties>
</file>